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1E7" w:rsidRDefault="004F21E7" w:rsidP="004F21E7">
      <w:pPr>
        <w:tabs>
          <w:tab w:val="left" w:pos="11220"/>
        </w:tabs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204.75pt;margin-top:-1.5pt;width:295.5pt;height:97.95pt;z-index:251659264;mso-width-relative:margin;mso-height-relative:margin" fillcolor="yellow" strokecolor="yellow">
            <v:textbox style="mso-next-textbox:#_x0000_s1031">
              <w:txbxContent>
                <w:p w:rsidR="004F21E7" w:rsidRPr="004F21E7" w:rsidRDefault="004F21E7" w:rsidP="004F21E7">
                  <w:pPr>
                    <w:jc w:val="center"/>
                    <w:rPr>
                      <w:b/>
                      <w:i/>
                      <w:sz w:val="72"/>
                      <w:szCs w:val="72"/>
                    </w:rPr>
                  </w:pPr>
                  <w:r w:rsidRPr="004F21E7">
                    <w:rPr>
                      <w:b/>
                      <w:i/>
                      <w:sz w:val="72"/>
                      <w:szCs w:val="72"/>
                    </w:rPr>
                    <w:t>Social Scene Investigation</w:t>
                  </w:r>
                </w:p>
                <w:p w:rsidR="004F21E7" w:rsidRDefault="004F21E7" w:rsidP="004F21E7"/>
              </w:txbxContent>
            </v:textbox>
          </v:shape>
        </w:pict>
      </w:r>
      <w:r w:rsidRPr="004F21E7">
        <w:rPr>
          <w:noProof/>
          <w:color w:val="FFFF00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30" type="#_x0000_t80" style="position:absolute;margin-left:195pt;margin-top:-8.25pt;width:313.5pt;height:169.5pt;z-index:251658240" fillcolor="yellow" stroked="f"/>
        </w:pict>
      </w:r>
      <w:r>
        <w:rPr>
          <w:rFonts w:ascii="Arial" w:hAnsi="Arial" w:cs="Arial"/>
          <w:noProof/>
          <w:color w:val="2200C1"/>
          <w:sz w:val="27"/>
          <w:szCs w:val="27"/>
        </w:rPr>
        <w:drawing>
          <wp:inline distT="0" distB="0" distL="0" distR="0">
            <wp:extent cx="2286000" cy="1690414"/>
            <wp:effectExtent l="19050" t="0" r="0" b="0"/>
            <wp:docPr id="1" name="rg_hi" descr="http://t0.gstatic.com/images?q=tbn:ANd9GcSu2uITrFLbMj_jD0ofsDEHxJkRIMXRWY2RMasdWhVkg1adzur9HQ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u2uITrFLbMj_jD0ofsDEHxJkRIMXRWY2RMasdWhVkg1adzur9HQ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6904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</w:p>
    <w:p w:rsidR="004F21E7" w:rsidRDefault="004F21E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44"/>
        <w:gridCol w:w="2645"/>
        <w:gridCol w:w="2745"/>
        <w:gridCol w:w="2497"/>
        <w:gridCol w:w="2645"/>
      </w:tblGrid>
      <w:tr w:rsidR="004F21E7" w:rsidRPr="0082043F" w:rsidTr="009D33B6">
        <w:tc>
          <w:tcPr>
            <w:tcW w:w="2644" w:type="dxa"/>
          </w:tcPr>
          <w:p w:rsidR="004F21E7" w:rsidRPr="0082043F" w:rsidRDefault="004F21E7" w:rsidP="009D33B6">
            <w:pPr>
              <w:spacing w:after="0" w:line="240" w:lineRule="auto"/>
            </w:pPr>
            <w:r w:rsidRPr="0082043F">
              <w:t>Here’s what was going on:</w:t>
            </w:r>
          </w:p>
        </w:tc>
        <w:tc>
          <w:tcPr>
            <w:tcW w:w="2645" w:type="dxa"/>
          </w:tcPr>
          <w:p w:rsidR="004F21E7" w:rsidRPr="0082043F" w:rsidRDefault="004F21E7" w:rsidP="009D33B6">
            <w:pPr>
              <w:spacing w:after="0" w:line="240" w:lineRule="auto"/>
            </w:pPr>
            <w:r w:rsidRPr="0082043F">
              <w:t>Here’s what I did that caused a social error:</w:t>
            </w:r>
          </w:p>
        </w:tc>
        <w:tc>
          <w:tcPr>
            <w:tcW w:w="2745" w:type="dxa"/>
          </w:tcPr>
          <w:p w:rsidR="004F21E7" w:rsidRPr="0082043F" w:rsidRDefault="004F21E7" w:rsidP="009D33B6">
            <w:pPr>
              <w:spacing w:after="0" w:line="240" w:lineRule="auto"/>
            </w:pPr>
            <w:r w:rsidRPr="0082043F">
              <w:t>Here’s what happened when I did that:</w:t>
            </w:r>
          </w:p>
        </w:tc>
        <w:tc>
          <w:tcPr>
            <w:tcW w:w="2497" w:type="dxa"/>
          </w:tcPr>
          <w:p w:rsidR="004F21E7" w:rsidRPr="0082043F" w:rsidRDefault="004F21E7" w:rsidP="009D33B6">
            <w:pPr>
              <w:spacing w:after="0" w:line="240" w:lineRule="auto"/>
            </w:pPr>
            <w:r w:rsidRPr="0082043F">
              <w:t>Here’s what I should do to make things right:</w:t>
            </w:r>
          </w:p>
        </w:tc>
        <w:tc>
          <w:tcPr>
            <w:tcW w:w="2645" w:type="dxa"/>
          </w:tcPr>
          <w:p w:rsidR="004F21E7" w:rsidRPr="0082043F" w:rsidRDefault="004F21E7" w:rsidP="009D33B6">
            <w:pPr>
              <w:spacing w:after="0" w:line="240" w:lineRule="auto"/>
            </w:pPr>
            <w:r w:rsidRPr="0082043F">
              <w:t>Here’s what I’ll do next time to keep it alive:</w:t>
            </w:r>
          </w:p>
        </w:tc>
      </w:tr>
      <w:tr w:rsidR="004F21E7" w:rsidRPr="0082043F" w:rsidTr="009D33B6">
        <w:tc>
          <w:tcPr>
            <w:tcW w:w="2644" w:type="dxa"/>
          </w:tcPr>
          <w:p w:rsidR="004F21E7" w:rsidRPr="0082043F" w:rsidRDefault="004F21E7" w:rsidP="009D33B6">
            <w:pPr>
              <w:spacing w:after="0" w:line="240" w:lineRule="auto"/>
            </w:pPr>
          </w:p>
          <w:p w:rsidR="004F21E7" w:rsidRPr="0082043F" w:rsidRDefault="004F21E7" w:rsidP="009D33B6">
            <w:pPr>
              <w:spacing w:after="0" w:line="240" w:lineRule="auto"/>
            </w:pPr>
          </w:p>
          <w:p w:rsidR="004F21E7" w:rsidRPr="0082043F" w:rsidRDefault="004F21E7" w:rsidP="009D33B6">
            <w:pPr>
              <w:spacing w:after="0" w:line="240" w:lineRule="auto"/>
            </w:pPr>
          </w:p>
          <w:p w:rsidR="004F21E7" w:rsidRPr="0082043F" w:rsidRDefault="004F21E7" w:rsidP="009D33B6">
            <w:pPr>
              <w:spacing w:after="0" w:line="240" w:lineRule="auto"/>
            </w:pPr>
          </w:p>
          <w:p w:rsidR="004F21E7" w:rsidRPr="0082043F" w:rsidRDefault="004F21E7" w:rsidP="009D33B6">
            <w:pPr>
              <w:spacing w:after="0" w:line="240" w:lineRule="auto"/>
            </w:pPr>
          </w:p>
          <w:p w:rsidR="004F21E7" w:rsidRPr="0082043F" w:rsidRDefault="004F21E7" w:rsidP="009D33B6">
            <w:pPr>
              <w:spacing w:after="0" w:line="240" w:lineRule="auto"/>
            </w:pPr>
          </w:p>
          <w:p w:rsidR="004F21E7" w:rsidRPr="0082043F" w:rsidRDefault="004F21E7" w:rsidP="009D33B6">
            <w:pPr>
              <w:spacing w:after="0" w:line="240" w:lineRule="auto"/>
            </w:pPr>
          </w:p>
          <w:p w:rsidR="004F21E7" w:rsidRPr="0082043F" w:rsidRDefault="004F21E7" w:rsidP="009D33B6">
            <w:pPr>
              <w:spacing w:after="0" w:line="240" w:lineRule="auto"/>
            </w:pPr>
          </w:p>
          <w:p w:rsidR="004F21E7" w:rsidRPr="0082043F" w:rsidRDefault="004F21E7" w:rsidP="009D33B6">
            <w:pPr>
              <w:spacing w:after="0" w:line="240" w:lineRule="auto"/>
            </w:pPr>
          </w:p>
          <w:p w:rsidR="004F21E7" w:rsidRPr="0082043F" w:rsidRDefault="004F21E7" w:rsidP="009D33B6">
            <w:pPr>
              <w:spacing w:after="0" w:line="240" w:lineRule="auto"/>
            </w:pPr>
          </w:p>
          <w:p w:rsidR="004F21E7" w:rsidRPr="0082043F" w:rsidRDefault="004F21E7" w:rsidP="009D33B6">
            <w:pPr>
              <w:spacing w:after="0" w:line="240" w:lineRule="auto"/>
            </w:pPr>
          </w:p>
          <w:p w:rsidR="004F21E7" w:rsidRPr="0082043F" w:rsidRDefault="004F21E7" w:rsidP="009D33B6">
            <w:pPr>
              <w:spacing w:after="0" w:line="240" w:lineRule="auto"/>
            </w:pPr>
          </w:p>
          <w:p w:rsidR="004F21E7" w:rsidRPr="0082043F" w:rsidRDefault="004F21E7" w:rsidP="009D33B6">
            <w:pPr>
              <w:spacing w:after="0" w:line="240" w:lineRule="auto"/>
            </w:pPr>
          </w:p>
          <w:p w:rsidR="004F21E7" w:rsidRPr="0082043F" w:rsidRDefault="004F21E7" w:rsidP="009D33B6">
            <w:pPr>
              <w:spacing w:after="0" w:line="240" w:lineRule="auto"/>
            </w:pPr>
          </w:p>
          <w:p w:rsidR="004F21E7" w:rsidRPr="0082043F" w:rsidRDefault="004F21E7" w:rsidP="009D33B6">
            <w:pPr>
              <w:spacing w:after="0" w:line="240" w:lineRule="auto"/>
            </w:pPr>
          </w:p>
          <w:p w:rsidR="004F21E7" w:rsidRPr="0082043F" w:rsidRDefault="004F21E7" w:rsidP="009D33B6">
            <w:pPr>
              <w:spacing w:after="0" w:line="240" w:lineRule="auto"/>
            </w:pPr>
          </w:p>
          <w:p w:rsidR="004F21E7" w:rsidRPr="0082043F" w:rsidRDefault="004F21E7" w:rsidP="009D33B6">
            <w:pPr>
              <w:spacing w:after="0" w:line="240" w:lineRule="auto"/>
            </w:pPr>
          </w:p>
          <w:p w:rsidR="004F21E7" w:rsidRPr="0082043F" w:rsidRDefault="004F21E7" w:rsidP="009D33B6">
            <w:pPr>
              <w:spacing w:after="0" w:line="240" w:lineRule="auto"/>
            </w:pPr>
          </w:p>
          <w:p w:rsidR="004F21E7" w:rsidRPr="0082043F" w:rsidRDefault="004F21E7" w:rsidP="009D33B6">
            <w:pPr>
              <w:spacing w:after="0" w:line="240" w:lineRule="auto"/>
            </w:pPr>
          </w:p>
          <w:p w:rsidR="004F21E7" w:rsidRPr="0082043F" w:rsidRDefault="004F21E7" w:rsidP="009D33B6">
            <w:pPr>
              <w:spacing w:after="0" w:line="240" w:lineRule="auto"/>
            </w:pPr>
          </w:p>
        </w:tc>
        <w:tc>
          <w:tcPr>
            <w:tcW w:w="2645" w:type="dxa"/>
          </w:tcPr>
          <w:p w:rsidR="004F21E7" w:rsidRPr="0082043F" w:rsidRDefault="004F21E7" w:rsidP="009D33B6">
            <w:pPr>
              <w:spacing w:after="0" w:line="240" w:lineRule="auto"/>
            </w:pPr>
          </w:p>
        </w:tc>
        <w:tc>
          <w:tcPr>
            <w:tcW w:w="2745" w:type="dxa"/>
          </w:tcPr>
          <w:p w:rsidR="004F21E7" w:rsidRPr="0082043F" w:rsidRDefault="004F21E7" w:rsidP="009D33B6">
            <w:pPr>
              <w:spacing w:after="0" w:line="240" w:lineRule="auto"/>
            </w:pPr>
          </w:p>
        </w:tc>
        <w:tc>
          <w:tcPr>
            <w:tcW w:w="2497" w:type="dxa"/>
          </w:tcPr>
          <w:p w:rsidR="004F21E7" w:rsidRPr="0082043F" w:rsidRDefault="004F21E7" w:rsidP="009D33B6">
            <w:pPr>
              <w:spacing w:after="0" w:line="240" w:lineRule="auto"/>
            </w:pPr>
          </w:p>
        </w:tc>
        <w:tc>
          <w:tcPr>
            <w:tcW w:w="2645" w:type="dxa"/>
          </w:tcPr>
          <w:p w:rsidR="004F21E7" w:rsidRPr="0082043F" w:rsidRDefault="004F21E7" w:rsidP="009D33B6">
            <w:pPr>
              <w:spacing w:after="0" w:line="240" w:lineRule="auto"/>
            </w:pPr>
          </w:p>
        </w:tc>
      </w:tr>
    </w:tbl>
    <w:p w:rsidR="004F21E7" w:rsidRDefault="004F21E7" w:rsidP="004F21E7">
      <w:r>
        <w:t>Based on Rick Lavoie’s information 1994- the child can draw, write, or dictate each step.</w:t>
      </w:r>
    </w:p>
    <w:sectPr w:rsidR="004F21E7" w:rsidSect="004F21E7">
      <w:pgSz w:w="15840" w:h="12240" w:orient="landscape"/>
      <w:pgMar w:top="144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F21E7"/>
    <w:rsid w:val="00060ABD"/>
    <w:rsid w:val="001F3806"/>
    <w:rsid w:val="003F58B7"/>
    <w:rsid w:val="004F21E7"/>
    <w:rsid w:val="005718AC"/>
    <w:rsid w:val="00F64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before="24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1E7"/>
    <w:pPr>
      <w:spacing w:before="0" w:after="200" w:line="276" w:lineRule="auto"/>
    </w:pPr>
    <w:rPr>
      <w:rFonts w:ascii="Calibri" w:eastAsia="Calibri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2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21E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com/imgres?imgurl=http://cci-inspection.com/cci/images/stories/detective.jpg&amp;imgrefurl=http://cci-inspection.com/cci/index.php%3Foption%3Dcom_content%26task%3Dview%26id%3D28%26Itemid%3D40&amp;usg=__YGXglP0DcZrIs3rs15P6_20-pWQ=&amp;h=362&amp;w=490&amp;sz=40&amp;hl=en&amp;start=2&amp;zoom=1&amp;tbnid=hahsojcaY228fM:&amp;tbnh=96&amp;tbnw=130&amp;ei=uXmTTaOqL8qBgAefh4ga&amp;prev=/images%3Fq%3Ddetective%26um%3D1%26hl%3Den%26sa%3DN%26rlz%3D1T4ADRA_enUS415US417%26biw%3D1259%26bih%3D554%26tbs%3Disch:1&amp;um=1&amp;itbs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vavalak</dc:creator>
  <cp:lastModifiedBy>vavalak</cp:lastModifiedBy>
  <cp:revision>1</cp:revision>
  <dcterms:created xsi:type="dcterms:W3CDTF">2011-03-30T18:42:00Z</dcterms:created>
  <dcterms:modified xsi:type="dcterms:W3CDTF">2011-03-30T18:51:00Z</dcterms:modified>
</cp:coreProperties>
</file>